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Утверждены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от 16 ноября 2016 г. N 1204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8A5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8A5">
        <w:rPr>
          <w:rFonts w:ascii="Times New Roman" w:hAnsi="Times New Roman" w:cs="Times New Roman"/>
          <w:b/>
          <w:bCs/>
          <w:sz w:val="24"/>
          <w:szCs w:val="24"/>
        </w:rPr>
        <w:t>ПРОВЕДЕНИЯ ЦЕ</w:t>
      </w:r>
      <w:bookmarkStart w:id="0" w:name="_GoBack"/>
      <w:bookmarkEnd w:id="0"/>
      <w:r w:rsidRPr="001028A5">
        <w:rPr>
          <w:rFonts w:ascii="Times New Roman" w:hAnsi="Times New Roman" w:cs="Times New Roman"/>
          <w:b/>
          <w:bCs/>
          <w:sz w:val="24"/>
          <w:szCs w:val="24"/>
        </w:rPr>
        <w:t>НТРОМ ОЦЕНКИ КВАЛИФИКАЦИЙ НЕЗАВИСИМОЙ ОЦЕНКИ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28A5">
        <w:rPr>
          <w:rFonts w:ascii="Times New Roman" w:hAnsi="Times New Roman" w:cs="Times New Roman"/>
          <w:b/>
          <w:bCs/>
          <w:sz w:val="24"/>
          <w:szCs w:val="24"/>
        </w:rPr>
        <w:t>КВАЛИФИКАЦИИ В ФОРМЕ ПРОФЕССИОНАЛЬНОГО ЭКЗАМЕНА</w:t>
      </w: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8A5" w:rsidRPr="001028A5" w:rsidRDefault="001028A5" w:rsidP="00102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"совет по профессиональным квалификациям" - орган управления, наделенный в соответствии с Федеральным законом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законом "О независимой оценке квалификации" и настоящими Правилами;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"центр оценки квалификаций" - юридическое лицо, осуществляющее в соответствии с Федеральным законом "О независимой оценке квалификации" деятельность по проведению независимой оценки квалификации.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"/>
      <w:bookmarkEnd w:id="1"/>
      <w:r w:rsidRPr="001028A5">
        <w:rPr>
          <w:rFonts w:ascii="Times New Roman" w:hAnsi="Times New Roman" w:cs="Times New Roman"/>
          <w:sz w:val="24"/>
          <w:szCs w:val="24"/>
        </w:rPr>
        <w:t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а) наименования квалификаций и требования к квалификации, предусмотренные пунктом 3 настоящих Правил, на соответствие которым центр оценки квалификаций проводит независимую оценку квалификации;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lastRenderedPageBreak/>
        <w:t>б) сроки действия свидетельств о квалификации по соответствующим квалификациям;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г) комплекс заданий, входящих в состав оценочных сре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>я проведения независимой оценки квалификации;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е) адреса мест проведения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ж) образец заявления соискателя о проведении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з) настоящие Правила.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6. Лицо, за счет средств которого проводится профессиональный экзамен (соискатель, работодатель, иное физическое и (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>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7.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б) копию паспорта или иного документа, удостоверяющего личность соискателя;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8. В целях обеспечения проведения профессионального экзамена центр оценки квалификаций осуществляет: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а) прием и регистрацию комплекта документов соискателя;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lastRenderedPageBreak/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г) проведение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д) оформление результатов проведения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>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10. Соискатель допускается к прохождению профессионального экзамена на основании документа, удостоверяющего личность.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 xml:space="preserve">14. Профессиональный экзамен считается успешно пройденным, если 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соискателем достигнут результат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>, соответствующий критериям оценки, определенным оценочными средствами для проведения независимой оценки квалификации.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lastRenderedPageBreak/>
        <w:t>15. Результаты профессионального экзамена оформляются протоколом экспертной комиссии (далее - протокол).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16. Совет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а) проверяет, обрабатывает и признает результаты независимой оценки квалификации;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 xml:space="preserve">в) направляет в автономную некоммерческую организацию "Национальное агентство развития квалификаций" для внесения в реестр сведений о проведении независимой оценки квалификации информацию о 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свидетельствах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 xml:space="preserve"> о квалификации и заключениях о прохождении профессионального экзамена.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свидетельство о квалификации (в случае получения соискателем неудовлетворительной оценки при прохождении профессионального экзамена оформляет и выдает заключение о прохождении профессионального экзамена, включающее рекомендации для соискателя) либо направляет свидетельство</w:t>
      </w:r>
      <w:proofErr w:type="gramEnd"/>
      <w:r w:rsidRPr="001028A5">
        <w:rPr>
          <w:rFonts w:ascii="Times New Roman" w:hAnsi="Times New Roman" w:cs="Times New Roman"/>
          <w:sz w:val="24"/>
          <w:szCs w:val="24"/>
        </w:rPr>
        <w:t xml:space="preserve">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1028A5" w:rsidRPr="001028A5" w:rsidRDefault="001028A5" w:rsidP="001028A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8A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1028A5">
        <w:rPr>
          <w:rFonts w:ascii="Times New Roman" w:hAnsi="Times New Roman" w:cs="Times New Roman"/>
          <w:sz w:val="24"/>
          <w:szCs w:val="24"/>
        </w:rPr>
        <w:t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proofErr w:type="gramEnd"/>
    </w:p>
    <w:p w:rsidR="00295AF3" w:rsidRPr="001028A5" w:rsidRDefault="00295AF3" w:rsidP="001028A5">
      <w:pPr>
        <w:rPr>
          <w:rFonts w:ascii="Times New Roman" w:hAnsi="Times New Roman" w:cs="Times New Roman"/>
          <w:sz w:val="24"/>
          <w:szCs w:val="24"/>
        </w:rPr>
      </w:pPr>
    </w:p>
    <w:sectPr w:rsidR="00295AF3" w:rsidRPr="001028A5" w:rsidSect="0020088A">
      <w:pgSz w:w="11905" w:h="16838"/>
      <w:pgMar w:top="1275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A5"/>
    <w:rsid w:val="001028A5"/>
    <w:rsid w:val="002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kondrashkin</dc:creator>
  <cp:lastModifiedBy>kondrashkin</cp:lastModifiedBy>
  <cp:revision>1</cp:revision>
  <dcterms:created xsi:type="dcterms:W3CDTF">2019-06-07T09:43:00Z</dcterms:created>
  <dcterms:modified xsi:type="dcterms:W3CDTF">2019-06-07T09:44:00Z</dcterms:modified>
</cp:coreProperties>
</file>